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120130" cy="276161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spacing w:lineRule="auto" w:line="276" w:before="0" w:after="200"/>
        <w:rPr/>
      </w:pPr>
      <w:r>
        <w:rPr/>
        <w:t>( . . ) PADIGLIONE SPADOLINI</w:t>
        <w:tab/>
        <w:tab/>
        <w:tab/>
        <w:tab/>
        <w:tab/>
        <w:t>( . . ) PADIGLIONE GHIAIE</w:t>
      </w:r>
    </w:p>
    <w:p>
      <w:pPr>
        <w:pStyle w:val="Intestazione"/>
        <w:spacing w:lineRule="auto" w:line="276" w:before="0" w:after="200"/>
        <w:rPr/>
      </w:pPr>
      <w:r>
        <w:rPr/>
      </w:r>
    </w:p>
    <w:p>
      <w:pPr>
        <w:pStyle w:val="Intestazione"/>
        <w:spacing w:lineRule="auto" w:line="276" w:before="0" w:after="200"/>
        <w:rPr/>
      </w:pPr>
      <w:r>
        <w:rPr/>
        <w:t xml:space="preserve">Azienda . . . . . . . . . . . . . . . . . . . . . . . . . . . . . . . . . . . . . . . . . . . . . . . . . . . . . . . . . . . . . . . . . . . . . . . . .  P.Iva . . . . . . . . . . . . . . . . . . . . . . . . . . . . . . . . . . . . . . . . Cod.Fiscale . . . . . . . . . . . . . . . . . . . . . . . . .  Città . . . . . . . . . . . . . . . . . . . . . . . . . . . . . . . . . . . . . . . . . . . . . . Provincia . . . . . . . . . . . . . . . . . . . . . . CAP. . . . . . . . . . . . . . . . . . . . . . . . . . . . .Responsabile . . . . . . . . . . . . . . . . . . . . . . . . . . . . . . . . . . . . Email . . . . . . . . . . . . . . . . . . . . . . . . . . . . . . . . . . . . .cellulare . . . . . . . . . . . . . . . . . . . . . . . . . . . . . . . SitoWeb . . . . . . . . . . . . . . . . . . . . . . . . . . . . . . . . . . Codice Ateco . . . . . . . . . . . . . . . . . . . . . . . . . . . . Descrizione dei prodotti da esporre. . .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Intestazione"/>
        <w:spacing w:lineRule="auto" w:line="276" w:before="0" w:after="200"/>
        <w:jc w:val="center"/>
        <w:rPr/>
      </w:pPr>
      <w:r>
        <w:rPr/>
        <w:t>OPZIONE STAND</w:t>
        <w:br/>
        <w:t>(verificare su scheda tecnica)</w:t>
      </w:r>
    </w:p>
    <w:p>
      <w:pPr>
        <w:pStyle w:val="Intestazione"/>
        <w:spacing w:lineRule="auto" w:line="276" w:before="0" w:after="200"/>
        <w:rPr/>
      </w:pPr>
      <w:r>
        <w:rPr/>
        <w:t xml:space="preserve">( . . ) </w:t>
      </w:r>
      <w:r>
        <w:rPr>
          <w:b/>
          <w:bCs/>
        </w:rPr>
        <w:t xml:space="preserve">OPZIONE A </w:t>
      </w:r>
      <w:r>
        <w:rPr/>
        <w:t>6 Mq. (3x2)</w:t>
        <w:tab/>
        <w:tab/>
        <w:tab/>
        <w:tab/>
        <w:tab/>
        <w:t xml:space="preserve">( . . ) </w:t>
      </w:r>
      <w:r>
        <w:rPr>
          <w:b/>
          <w:bCs/>
        </w:rPr>
        <w:t>OPZIONE A</w:t>
      </w:r>
      <w:r>
        <w:rPr/>
        <w:t xml:space="preserve"> 10 Mq. (5x2)</w:t>
      </w:r>
    </w:p>
    <w:p>
      <w:pPr>
        <w:pStyle w:val="Intestazione"/>
        <w:spacing w:lineRule="auto" w:line="276" w:before="0" w:after="200"/>
        <w:rPr/>
      </w:pPr>
      <w:r>
        <w:rPr/>
        <w:t xml:space="preserve">( . . ) </w:t>
      </w:r>
      <w:r>
        <w:rPr>
          <w:b/>
          <w:bCs/>
        </w:rPr>
        <w:t xml:space="preserve">OPZIONE B </w:t>
      </w:r>
      <w:r>
        <w:rPr/>
        <w:t>6 Mq. (3x2)</w:t>
        <w:tab/>
        <w:tab/>
        <w:tab/>
        <w:tab/>
        <w:tab/>
        <w:t xml:space="preserve">( . . ) </w:t>
      </w:r>
      <w:r>
        <w:rPr>
          <w:b/>
          <w:bCs/>
        </w:rPr>
        <w:t>OPZIONE B</w:t>
      </w:r>
      <w:r>
        <w:rPr/>
        <w:t xml:space="preserve"> 10 Mq. (5x2)</w:t>
      </w:r>
    </w:p>
    <w:p>
      <w:pPr>
        <w:pStyle w:val="Intestazione"/>
        <w:spacing w:lineRule="auto" w:line="276" w:before="0" w:after="200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0946"/>
        </w:sectPr>
        <w:pStyle w:val="Intestazione"/>
        <w:spacing w:lineRule="auto" w:line="276" w:before="0" w:after="200"/>
        <w:rPr/>
      </w:pPr>
      <w:r>
        <w:rPr/>
        <w:t xml:space="preserve">L’azienda è interessata a partecipare alla Mostra dell’Artigianato in qualità di espositore. La presente scheda non è impegnativa per l’azienda ed è ﬁnalizzata alla raccolta di tutte le informazioni necessarie per la propria partecipazione come espositore. A seguito dell’ammissione da parte dell’organizzazione, l’espositore procederà direttamente a perfezionare la propria  partecipazione attraverso il portale online. Nei 9 giorni della manifestazione, su specifica richiesta dell’espositore e per il solo padiglione delle Ghiaie, è consentita la rotazione tra i partecipanti per un periodo di tempo inferiore alla durata complessiva di MIDA 2022. Si prega di allegare alla presente scheda: visura camerale e/o certificato di iscrizione all’Albo Artigiani, foto dei prodotti, curriculum, descrizione della produzione e quant’altro necessario alla presentazione della propria attività. </w:t>
      </w:r>
    </w:p>
    <w:p>
      <w:pPr>
        <w:pStyle w:val="Intestazione"/>
        <w:spacing w:lineRule="auto" w:line="276" w:before="0" w:after="200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23494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column">
                  <wp:posOffset>3478530</wp:posOffset>
                </wp:positionH>
                <wp:positionV relativeFrom="paragraph">
                  <wp:posOffset>842010</wp:posOffset>
                </wp:positionV>
                <wp:extent cx="1621155" cy="356235"/>
                <wp:effectExtent l="0" t="0" r="0" b="0"/>
                <wp:wrapSquare wrapText="bothSides"/>
                <wp:docPr id="3" name="Canvas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360" cy="355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20360" cy="35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Canvas 5" editas="canvas" style="margin-left:273.9pt;margin-top:66.3pt;width:127.6pt;height:28pt" coordorigin="5478,1326" coordsize="2552,56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fillcolor="white" stroked="f" style="position:absolute;left:5478;top:1326;width:2551;height:559;mso-wrap-style:none;v-text-anchor:middle" type="shapetype_75">
                  <v:fill o:detectmouseclick="t" type="solid" color2="black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Intestazione"/>
        <w:spacing w:lineRule="auto" w:line="276" w:before="0" w:after="200"/>
        <w:rPr/>
      </w:pPr>
      <w:r>
        <w:rPr/>
      </w:r>
    </w:p>
    <w:p>
      <w:pPr>
        <w:pStyle w:val="Intestazione"/>
        <w:spacing w:lineRule="auto" w:line="276" w:before="0" w:after="200"/>
        <w:jc w:val="center"/>
        <w:rPr>
          <w:b/>
          <w:b/>
          <w:bCs/>
        </w:rPr>
      </w:pPr>
      <w:r>
        <w:rPr>
          <w:b/>
          <w:bCs/>
        </w:rPr>
        <w:t xml:space="preserve">Restituire copia della presente via email a: mida@firenze.cna.it </w:t>
      </w:r>
    </w:p>
    <w:p>
      <w:pPr>
        <w:pStyle w:val="Intestazione"/>
        <w:spacing w:lineRule="auto" w:line="276" w:before="0" w:after="20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Intestazione"/>
        <w:spacing w:lineRule="auto" w:line="276" w:before="0" w:after="200"/>
        <w:jc w:val="center"/>
        <w:rPr/>
      </w:pPr>
      <w:r>
        <w:rPr>
          <w:b/>
          <w:bCs/>
        </w:rPr>
        <w:t xml:space="preserve">Data . . . . . . . . . . . . . .                                            Timbro e Firma . . . . . . . . . . . . . . . . . . . </w:t>
      </w:r>
    </w:p>
    <w:p>
      <w:pPr>
        <w:pStyle w:val="Intestazione"/>
        <w:spacing w:lineRule="auto" w:line="276" w:before="0" w:after="200"/>
        <w:jc w:val="center"/>
        <w:rPr/>
      </w:pPr>
      <w:r>
        <w:rPr/>
      </w:r>
    </w:p>
    <w:p>
      <w:pPr>
        <w:pStyle w:val="Intestazione"/>
        <w:spacing w:lineRule="auto" w:line="276" w:before="0" w:after="200"/>
        <w:jc w:val="center"/>
        <w:rPr/>
      </w:pPr>
      <w:r>
        <w:rPr/>
      </w:r>
    </w:p>
    <w:p>
      <w:pPr>
        <w:pStyle w:val="Intestazione"/>
        <w:spacing w:lineRule="auto" w:line="276" w:before="0" w:after="200"/>
        <w:jc w:val="center"/>
        <w:rPr/>
      </w:pPr>
      <w:r>
        <w:rPr/>
      </w:r>
    </w:p>
    <w:p>
      <w:pPr>
        <w:pStyle w:val="Intestazione"/>
        <w:spacing w:lineRule="auto" w:line="276" w:before="0" w:after="200"/>
        <w:jc w:val="center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776605"/>
          <wp:effectExtent l="0" t="0" r="0" b="0"/>
          <wp:wrapSquare wrapText="largest"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LibreOffice/7.1.0.3$Windows_X86_64 LibreOffice_project/f6099ecf3d29644b5008cc8f48f42f4a40986e4c</Application>
  <AppVersion>15.0000</AppVersion>
  <Pages>2</Pages>
  <Words>844</Words>
  <Characters>1770</Characters>
  <CharactersWithSpaces>2669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2022-02-07T15:30:00Z</dcterms:created>
  <dc:creator>Lorenzo Cei</dc:creator>
  <dc:description/>
  <dc:language>it-IT</dc:language>
  <cp:lastModifiedBy>CNA</cp:lastModifiedBy>
  <dcterms:modified xsi:type="dcterms:W3CDTF">2022-02-07T15:30:00Z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